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05F" w:rsidRPr="00BE105F" w:rsidRDefault="00BE105F" w:rsidP="00BE105F">
      <w:pPr>
        <w:shd w:val="clear" w:color="auto" w:fill="FFFFFF"/>
        <w:spacing w:before="150" w:after="450" w:line="312" w:lineRule="atLeast"/>
        <w:outlineLvl w:val="0"/>
        <w:rPr>
          <w:rFonts w:ascii="Tahoma" w:eastAsia="Times New Roman" w:hAnsi="Tahoma" w:cs="Tahoma"/>
          <w:color w:val="333333"/>
          <w:kern w:val="36"/>
          <w:sz w:val="43"/>
          <w:szCs w:val="43"/>
        </w:rPr>
      </w:pPr>
      <w:r w:rsidRPr="00BE105F">
        <w:rPr>
          <w:rFonts w:ascii="Tahoma" w:eastAsia="Times New Roman" w:hAnsi="Tahoma" w:cs="Tahoma"/>
          <w:color w:val="333333"/>
          <w:kern w:val="36"/>
          <w:sz w:val="43"/>
          <w:szCs w:val="43"/>
        </w:rPr>
        <w:t>Kỹ năng mềm - sự cần thiết cho sinh viên</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Theo UNESCO mục đích học tập là: </w:t>
      </w:r>
      <w:r w:rsidRPr="00BE105F">
        <w:rPr>
          <w:rFonts w:ascii="Tahoma" w:eastAsia="Times New Roman" w:hAnsi="Tahoma" w:cs="Tahoma"/>
          <w:b/>
          <w:bCs/>
          <w:i/>
          <w:iCs/>
          <w:color w:val="000000"/>
          <w:sz w:val="26"/>
          <w:szCs w:val="26"/>
        </w:rPr>
        <w:t>“Học để biết, học để làm, học để chung sống, học để tự khẳng định mình”</w:t>
      </w:r>
      <w:r w:rsidRPr="00BE105F">
        <w:rPr>
          <w:rFonts w:ascii="Tahoma" w:eastAsia="Times New Roman" w:hAnsi="Tahoma" w:cs="Tahoma"/>
          <w:color w:val="000000"/>
          <w:sz w:val="26"/>
          <w:szCs w:val="26"/>
        </w:rPr>
        <w:t>. Nếu xem nhận định trên là một định nghĩa và đối chiếu định nghĩa này với nên giáo dục của Việt Nam ngày nay thì mục đích học tập của ta mới chỉ là học để biết, nghĩa là chỉ đạt được một trong bốn mục tiêu của UNESCO. Chính vì vậy khi sinh viên tham gia phỏng vấn tuyển dụng thường chỉ gây ấn tượng với nhà tuyển dụng bằng bằng cấp, khả năng chuyên môn, kinh nghiệm làm việc... Thế nhưng, bạn nên biết rằng năng lực của con người được đánh giá trên cả 3 khía cạnh: kiến thức, kỹ năng và thái độ. Điều đó khẳng định rằng học không chỉ để biết mà học còn để làm việc, để chung sống và để tự khẳng định mình. Những năm gần đây, các phương tiện thông tin đại chúng nhắc nhiều đến cụm từ “kỹ năng”, “kỹ năng mềm” và “kỹ năng cứng”.</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b/>
          <w:bCs/>
          <w:color w:val="000000"/>
          <w:sz w:val="26"/>
          <w:szCs w:val="26"/>
        </w:rPr>
        <w:t>Vậy thế nào là kỹ năng, kỹ năng mềm và kỹ năng cứng?</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Kỹ năng là khả năng thực hiện một công việc nhất định, trong một hoàn cảnh, điều kiện nhất định, đạt được một chỉ tiêu nhất định. Các kỹ năng có thể là kỹ năng sống, kỹ năng mềm và kỹ năng nghề nghiệp. Mỗi người học nghề khác nhau thì có các kỹ năng khác nhau nhưng các kỹ năng sống và kỹ năng mềm là các kỹ năng cơ bản thì bất cứ ai làm nghề gì cũng nên có và cần phải có.</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Kỹ năng mềm (soft skills) – trí tuệ cảm xúc: là thuật ngữ dùng để chỉ các kỹ năng quan trọng trong cuộc sống con người - thường không được học trong nhà trường, không liên quan đến kiến thức chuyên môn, không thể sờ nắm, càng không phải là kỹ năng cá tính đặc biệt mà phụ thuộc chủ yếu vào cá tính của từng người. Nhưng, kỹ năng mềm lại quyết định bạn là ai, làm việc thế nào, là thước đo hiệu quả cao trong công việc.</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Ngược lại, kỹ năng cứng (hard skills) – trí tuệ logic: chính là khả năng học vấn của bạn, kinh nghiệm và sự thành thạo về chuyên môn. Những kiến thức đó dù học tốt tới đâu trong 4 - 5 năm đại học thì nó cũng chỉ là một phần nhỏ trong cái đại dương mênh mông kiến thức sau này của đời con người.</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Thực tế cho thấy kỹ năng cứng tạo tiền đề, và kỹ năng mềm tạo nên sự phát triển. Người thành đạt chỉ có 25% là do những kiến thức chuyên môn, 75% còn lại được quyết định bởi những kỹ năng mềm họ được trang bị. Chìa khóa dẫn đến thành công thực sự là bạn phải biết kết hợp cả hai kỹ năng này một cách khéo léo.</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 </w:t>
      </w:r>
      <w:r w:rsidRPr="00BE105F">
        <w:rPr>
          <w:rFonts w:ascii="Tahoma" w:eastAsia="Times New Roman" w:hAnsi="Tahoma" w:cs="Tahoma"/>
          <w:b/>
          <w:bCs/>
          <w:color w:val="000000"/>
          <w:sz w:val="26"/>
          <w:szCs w:val="26"/>
        </w:rPr>
        <w:t>Làm thế nào để rèn luyện kỹ năng?</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 xml:space="preserve">Sinh viên trước hết phải xác định rõ công việc mình muốn làm sau khi ra trường, sau đó phân tích xem đối với công việc đó, đâu là kỹ năng “cứng”, đâu là kỹ năng “mềm”. Chẳng hạn với vị trí nhân viên phòng Kinh doanh thì kỹ năng giao tiếp, thuyết phục khách hàng lại chính là kỹ năng “cứng”, hay chính là chuyên môn của nghề nghiệp. Nhưng với vị trí Lập trình viên máy tính thì </w:t>
      </w:r>
      <w:r w:rsidRPr="00BE105F">
        <w:rPr>
          <w:rFonts w:ascii="Tahoma" w:eastAsia="Times New Roman" w:hAnsi="Tahoma" w:cs="Tahoma"/>
          <w:color w:val="000000"/>
          <w:sz w:val="26"/>
          <w:szCs w:val="26"/>
        </w:rPr>
        <w:lastRenderedPageBreak/>
        <w:t>đương nhiên đó là những kỹ năng “mềm”. Việc xác định rõ “mềm”, “cứng” và nhận ra điểm mạnh, điểm yếu, những mặt thiếu hụt của bản thân là yêu cầu đầu tiên và rất quan trọng để trau dồi kỹ năng “mềm”. Các bạn phải tập kỹ năng hàng ngày, cũng như tập viết, tập đọc thì mới nhuần nhuyễn được. Hãy nhớ rằng, xã hội ngày này là một xã hội thay đổi, cần sự uyển chuyển chứ không cần sự cứng nhắc.</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Có những bạn sinh viên năng động, tự tìm kiếm các cơ hội để học tập trau dồi các kỹ năng mềm cho bản thân. Nhưng phần nhiều các bạn sinh viên chưa biết đến kỹ năng mềm cũng như chưa nhận thức đúng đắn tầm quan trọng của kỹ năng mềm trong cuộc sống ngày nay, nên chỉ nghĩ rằng học thật giỏi là đủ và chắc chắn sẽ có một tấm vé khi vào đời, quan điểm này không sai nhưng chưa đủ. Bạn học giỏi chuyên môn, nhưng chưa chắc bạn có thể thích ứng nhanh với công việc hay sự thay đổi về “môi trường” cuộc sống. Bạn có thành tích học tập mà ai nhìn vào cũng thật đáng nể nhưng chưa chắc đã có được cảm tình với nhà tuyển dụng, đó là bạn đã thiếu một yếu tố quan trong đó là kỹ năng mềm. Bạn học không xuất sắc, nhưng bạn luôn mạnh rạn, tự tin trong bất kỳ tình huống thay đổi nào, bạn luôn đạt được kết quả tốt nhất, đó là bạn đã có kỹ năng mềm.</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Tuy nhiên, kỹ năng mềm cần được nghiêm túc nhìn nhận là một quá trình tích lũy. Tân sinh viên dựa trên những khả năng của bản thân, mục tiêu trong tương lai để xây dựng lộ trình rèn luyện các kỹ năng qua mỗi năm học; từ đó đến khi ra trường, bạn sẽ tự tin với năng lực của mình cùng với bộ hồ sơ xin việc hoàn hảo.</w:t>
      </w:r>
    </w:p>
    <w:p w:rsidR="00BE105F" w:rsidRPr="00BE105F" w:rsidRDefault="00BE105F" w:rsidP="00BE105F">
      <w:pPr>
        <w:shd w:val="clear" w:color="auto" w:fill="FFFFFF"/>
        <w:spacing w:after="150" w:line="240" w:lineRule="auto"/>
        <w:jc w:val="both"/>
        <w:rPr>
          <w:rFonts w:ascii="Tahoma" w:eastAsia="Times New Roman" w:hAnsi="Tahoma" w:cs="Tahoma"/>
          <w:color w:val="000000"/>
          <w:sz w:val="26"/>
          <w:szCs w:val="26"/>
        </w:rPr>
      </w:pPr>
      <w:r w:rsidRPr="00BE105F">
        <w:rPr>
          <w:rFonts w:ascii="Tahoma" w:eastAsia="Times New Roman" w:hAnsi="Tahoma" w:cs="Tahoma"/>
          <w:color w:val="000000"/>
          <w:sz w:val="26"/>
          <w:szCs w:val="26"/>
        </w:rPr>
        <w:t>Với sinh viên Trường Đại học Lạc Hồng bắt đầu từ năm 2013 các bạn sẽ được học một số kỹ năng mềm trong chương trình đào tạo chính khóa. Ngoài ra sinh viên có thể học thêm các kỹ năng mềm khác tại Trung tâm đào tạo kỹ năng mềm của trường. Tại đây, sinh viên sẽ được tư vấn để chọn học các kỹ năng cần thiết và phù hợp với bản thân cũng như định hướng nghề nghiệp của sinh viên. Các lớp học cũng được thiết kế rất linh hoạt về thời gian, địa điểm, giáo trình…nhằm tạo điều kiện tốt nhất để sinh viên có thể theo học và đạt hiệu quả cao nhất.</w:t>
      </w:r>
    </w:p>
    <w:p w:rsidR="00BE105F" w:rsidRDefault="00BE105F" w:rsidP="00BE105F">
      <w:pPr>
        <w:pStyle w:val="Heading3"/>
        <w:shd w:val="clear" w:color="auto" w:fill="FFFFFF"/>
        <w:spacing w:before="0"/>
        <w:rPr>
          <w:rFonts w:ascii="Time News Roman" w:hAnsi="Time News Roman" w:cs="Arial"/>
          <w:color w:val="F7941D"/>
        </w:rPr>
      </w:pPr>
      <w:r>
        <w:rPr>
          <w:rFonts w:ascii="Time News Roman" w:hAnsi="Time News Roman" w:cs="Arial"/>
          <w:color w:val="F7941D"/>
        </w:rPr>
        <w:t>Phát triển kỹ năng giao tiếp cho sinh viên</w:t>
      </w:r>
    </w:p>
    <w:p w:rsidR="00BE105F" w:rsidRDefault="00BE105F" w:rsidP="00BE105F">
      <w:pPr>
        <w:shd w:val="clear" w:color="auto" w:fill="FFFFFF"/>
        <w:rPr>
          <w:rFonts w:ascii="Arial" w:hAnsi="Arial" w:cs="Arial"/>
          <w:color w:val="999999"/>
          <w:sz w:val="18"/>
          <w:szCs w:val="18"/>
        </w:rPr>
      </w:pPr>
      <w:r>
        <w:rPr>
          <w:rFonts w:ascii="Arial" w:hAnsi="Arial" w:cs="Arial"/>
          <w:color w:val="999999"/>
          <w:sz w:val="18"/>
          <w:szCs w:val="18"/>
        </w:rPr>
        <w:t>Ngày đăng: 29/07/2016 (Lượt xem: 9539)</w:t>
      </w:r>
    </w:p>
    <w:p w:rsidR="00BE105F" w:rsidRDefault="00BE105F" w:rsidP="00BE105F">
      <w:pPr>
        <w:shd w:val="clear" w:color="auto" w:fill="EDEDED"/>
        <w:rPr>
          <w:rFonts w:ascii="Arial" w:hAnsi="Arial" w:cs="Arial"/>
          <w:color w:val="000000"/>
          <w:sz w:val="18"/>
          <w:szCs w:val="18"/>
        </w:rPr>
      </w:pPr>
      <w:r>
        <w:rPr>
          <w:rFonts w:ascii="Arial" w:hAnsi="Arial" w:cs="Arial"/>
          <w:color w:val="000000"/>
          <w:sz w:val="18"/>
          <w:szCs w:val="18"/>
        </w:rPr>
        <w:t>Chia sẻ</w:t>
      </w:r>
      <w:hyperlink r:id="rId5" w:tgtFrame="_blank" w:tooltip="Thêm..." w:history="1">
        <w:r>
          <w:rPr>
            <w:rStyle w:val="Hyperlink"/>
            <w:rFonts w:ascii="Arial" w:hAnsi="Arial" w:cs="Arial"/>
            <w:b/>
            <w:bCs/>
            <w:color w:val="333333"/>
            <w:sz w:val="17"/>
            <w:szCs w:val="17"/>
            <w:bdr w:val="none" w:sz="0" w:space="0" w:color="auto" w:frame="1"/>
          </w:rPr>
          <w:t>671</w:t>
        </w:r>
      </w:hyperlink>
    </w:p>
    <w:p w:rsidR="00BE105F" w:rsidRDefault="00BE105F" w:rsidP="00BE105F">
      <w:pPr>
        <w:shd w:val="clear" w:color="auto" w:fill="FFFFFF"/>
        <w:spacing w:line="270" w:lineRule="atLeast"/>
        <w:jc w:val="both"/>
        <w:rPr>
          <w:rFonts w:ascii="Arial" w:hAnsi="Arial" w:cs="Arial"/>
          <w:b/>
          <w:bCs/>
          <w:color w:val="7B7B7B"/>
          <w:sz w:val="18"/>
          <w:szCs w:val="18"/>
        </w:rPr>
      </w:pPr>
      <w:r>
        <w:rPr>
          <w:rFonts w:ascii="Arial" w:hAnsi="Arial" w:cs="Arial"/>
          <w:b/>
          <w:bCs/>
          <w:color w:val="7B7B7B"/>
          <w:sz w:val="18"/>
          <w:szCs w:val="18"/>
        </w:rPr>
        <w:t>Kỹ năng giao tiếp là một kỹ năng cần thiết cho sinh viên hiện nay nhưng một số sinh viên vẫn chưa thật sự quan tâm đến vấn đề này. Nhiều sinh viên vẫn không thể trình bày rõ ràng một vấn đề, quan điểm của mình trước lớp. Có những sinh viên cho rằng chỉ cần tập trung vào chuyên môn mà không cần đến kỹ năng giao tiếp. Vì vậy, bên cạnh chuyên môn cần chú trọng phát triển kỹ năng giao tiếp cho sinh viên.</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 xml:space="preserve">Trong thời đại hiện nay, kinh tế – xã hội đang phát triển mạnh và hội nhập với thế giới toàn cầu thì việc sinh viên trang bị cho bản thân kiến thức chuyên môn vững vàng là điều cần phải làm nhưng liệu rằng kiến thức chuyên môn thật tốt có mang lại thành công cho mỗi sinh viên khi ra trường? Bên cạnh những sinh viên ý thức được tầm quan trọng của giao tiếp và luôn rèn luyện, học hỏi, thậm chí tham gia các khóa đào tạo bên ngoài trường về kỹ năng giao tiếp thì một bộ phận không nhỏ sinh viên hầu như chưa chú tâm để rèn luyện kỹ năng giao tiếp, chưa chuẩn bị </w:t>
      </w:r>
      <w:r>
        <w:rPr>
          <w:rFonts w:ascii="Tahoma" w:hAnsi="Tahoma" w:cs="Tahoma"/>
          <w:color w:val="0E2669"/>
          <w:sz w:val="21"/>
          <w:szCs w:val="21"/>
        </w:rPr>
        <w:lastRenderedPageBreak/>
        <w:t>cho mình hành trang trong cuộc sống hằng ngày và sau khi rời giảng đường đại học. Chính việc không ý thức về tầm quan trọng của giao tiếp đã khiến cho kỹ năng giao tiếp của sinh viên còn yếu, rất nhiều các bạn trẻ không biết cách bắt đầu một câu chuyện dù là đơn giản nhất, không biết ứng xử và thể hiện thế mạnh của mình khi đứng trước nhà tuyển dụng hay viết một lá đơn xin việc như thế nào. Từ đó, chính các bạn đã không trình bày được ý tưởng, kinh nghiệm, cũng như năng lực,…một cách hiệu quả trước người khác. Vậy kỹ năng giao tiếp có thực sự cần thiết, quan trọng đối với mỗi sinh viên và làm thế nào để phát triển kỹ năng giao tiếp?</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Style w:val="Strong"/>
          <w:rFonts w:eastAsiaTheme="majorEastAsia"/>
          <w:color w:val="0E2669"/>
          <w:sz w:val="21"/>
          <w:szCs w:val="21"/>
          <w:bdr w:val="none" w:sz="0" w:space="0" w:color="auto" w:frame="1"/>
        </w:rPr>
        <w:t>1. Kỹ năng giao tiếp là gì?</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Kỹ năng giao tiếp là khả năng vận dụng hiệu quả các tri thức và kinh nghiệm về giao tiếp, các phương tiện ngôn ngữ và phi ngôn ngữ vào những hoàn cảnh khác nhau của quá trình giao tiếp nhằm đạt được mục đích giao tiếp.</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Như vậy giao tiếp không chỉ đơn thuần là nói chuyện với ai đó (hay với nhiều người) thì sẽ mang lại kết quả như ta mong đợi. Giao tiếp còn bao hàm rất nhiều vấn đề khác như: Nói như thế nào? Hiểu đối tượng giao tiếp với mình như thế nào? Làm thế nào để hai bên có thể hiểu rõ về các thông tin cùng trao đổi? Làm thế nào để lần giao tiếp đó đạt được kết quả như mong đợi…? Vì vậy, kỹ năng giao tiếp liên quan tới nhiều hoạt động, từ kỹ năng lắng nghe, kỹ năng nói, kỹ năng kiềm chế cảm xúc đến kỹ năng viết,.. kết hợp với tư thế, cử chỉ, động tác để diễn tả quan điểm và mục đích của vấn đề muốn đề cập.</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Kỹ năng giao tiếp hình thành qua các con đường như những thói quen ứng xử được xây dựng trong gia đình; do vốn sống, kinh nghiệm cá nhân qua tiếp xúc với mọi người, trong các quan hệ xã hội; do rèn luyện trong môi trường qua các lần thực hành giao tiếp</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Giao tiếp luôn gắn với mỗi người chúng ta suốt cả cuộc đời và có ảnh hưởng tích cực đến các mối quan hệ trong công việc, trong cuộc sống. Do đó, có được kỹ năng giao tiếp tốt không chỉ cần thiết đối với sinh viên đang ngồi trên ghế giảng đường mà còn giúp cho họ tự tin hơn khi bước vào công việc sau này.</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Style w:val="Strong"/>
          <w:rFonts w:eastAsiaTheme="majorEastAsia"/>
          <w:color w:val="0E2669"/>
          <w:sz w:val="21"/>
          <w:szCs w:val="21"/>
          <w:bdr w:val="none" w:sz="0" w:space="0" w:color="auto" w:frame="1"/>
        </w:rPr>
        <w:t>2. Thực tế về kỹ năng giao tiếp của sinh viên hiện nay</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“Hiện có tới 83% sinh viên tốt nghiệp được đánh giá là thiếu kỹ năng mềm, 37% không tìm được việc làm phù hợp vì nhiều nguyên nhân – trong đó do thiếu yếu tố kỹ năng là chủ yếu. Còn theo thống kê từ Viện Khoa học Lao động (Bộ Lao động – Thương binh – Xã hội), cứ 2.000 hồ sơ xin việc được nộp vào các doanh nghiệp thì chỉ có 40 hồ sơ đạt yêu cầu. Một cán bộ nhân sự ngân hàng Vietcombank cũng bộc bạch: Tôi rất bức xúc khi thấy không ít bạn sinh viên thực tập, hoặc sinh viên mới ra trường, dù đã được huấn luyện trước, nhưng hình  như không có ý thức mở một nụ cười và lời chào thân thiện khi gặp những đồng nghiệp đi trước trong cơ quan”. Điều này cho thấy kỹ năng giao tiếp đóng một vai trò không nhỏ cho mỗi thành công của con người và thiếu kỹ năng giao tiếp đã làm cho sinh viên “mất điểm” trước nhà tuyển dụng dù kiến thức chuyên môn có thật sự vững vàng.</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Nhưng thực tế cho thấy nhiều sinh viên hiện nay khi giao tiếp với mọi người xung quanh (ngay cả những thầy cô trong trường) cũng đang thiếu hẳn những câu thưa gởi và thường sử dụng câu thiếu chủ ngữ,… Trong thư viện hay ở phòng thâu ngân, không ít sinh viên chỉ nói gọn lỏn “cho trả sách”, “cho đóng tiền”; hay khi khoa mời một số chuyên gia nói chuyện chuyên đề về nghề nghiệp, giúp đỡ sinh viên làm quen với thực tế và những người đang hoạt động trong lĩnh vực nghề nghiệp thì sau đó rất ít sinh viên còn liên hệ với các chuyên gia để cảm ơn, tạo lập, duy trì mối quan hệ (dù các chuyên gia sau khi nói chuyện đều cho email, số điện thoại để sinh viên liên hệ). Chính việc chủ động liên hệ để cảm ơn, tạo lập mối quan hệ giao tiếp với các chuyên gia là sinh viên đã biết tạo ra hiệu ứng xác lập hình ảnh cho bản thân và tạo ra sự lưu luyến trong quá trình giao tiếp,…</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 xml:space="preserve">Bên cạnh đó, vấn đề “ngại nói” của sinh viên cũng là điều đáng bàn. Trong giờ học, khi thầy cô giảng bài thì một số sinh viên ngồi phía sau nói chuyện riêng nhưng khi cho thảo luận, đặt câu hỏi chỉ có vài sinh viên tích cực trong khi số còn lại ngồi im, không phát biểu ý kiến: “Em không tự tin nên em rất ngại phát biếu, em vẫn ngồi im cho dù em biết”, “em chỉ muốn nói là em rất ngại đứng nói trước đám đông”,…. Vì vậy, một số sinh viên khi có thắc mắc hay có một vài điểm chưa hiểu trong bài học cũng “ngại” bày tỏ với giảng viên và cuối cùng là “chỗ nào chưa hiểu thì vẫn không hiểu”. Có nhiều bạn khi được gọi tên đứng lên lại không thể diễn đạt được một câu rõ </w:t>
      </w:r>
      <w:r>
        <w:rPr>
          <w:rFonts w:ascii="Tahoma" w:hAnsi="Tahoma" w:cs="Tahoma"/>
          <w:color w:val="0E2669"/>
          <w:sz w:val="21"/>
          <w:szCs w:val="21"/>
        </w:rPr>
        <w:lastRenderedPageBreak/>
        <w:t>ràng, cứ lắp ba lắp bắp “không phải em sợ cô đâu nhưng cứ tới môn này em lo cô gọi tới tên mình là run lắm” và không có thói quen phát biểu ý kiến, trình bày quan điểm. Việc thiếu tự tin đã làm cho sinh viên lo sợ rằng mình phát biểu sai, nói không đúng,… Vậy thì làm sao những sinh viên đó có thể thành công khi được phỏng vấn mà không thể trình bày mạch lạc những câu hỏi trước nhà tuyển dụng; các bạn làm sao có thể tự tin trình bày những sáng tạo trong công việc, kế hoạch, dự án của mình trước mọi người. Điều đó cho thấy, sinh viên đang thiếu cả kỹ năng lắng nghe và diễn đạt ý kiến trước mọi người: không nghe để thu thập thông tin, hiểu vấn đề và không diễn đạt được ý kiến trước mọi người, “ngại” phát biểu trong học tập đã trở thành một lối mòn.</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Vấn đề “viết” của sinh viên cũng là điều cần quan tâm. Một số sinh viên không thể viết rõ ràng cái đơn gởi lên khoa, phòng hay trường khi có một vấn đề nào đó cần đến; không thể trình bày được cái thư cảm ơn đối với các vị chuyên gia đã truyền đạt những kinh nghiệm và giúp đỡ các bạn. Khi các bạn viết một lá đơn thì lỗi thường gặp là sai chính tả, chữ viết cẩu thả, chữ hoa, chữ thường viết tùy tiện, viết tắt vô tội vạ… và không nêu bật được điều cần khi gởi đơn. Vì vậy, khi gởi hồ sơ xin việc (một số nơi tuyển dụng yêu cầu đơn xin việc phải viết tay) chính sinh viên đã bị loại ngay từ đầu khi có những đơn xin việc như thế: “1/2 nhà tuyển dụng được hỏi đã cho biết, họ sẽ cho điểm số cao đối với những ứng viên có kỹ năng viết tay tốt; Đa số ứng viên không vượt qua được ngưỡng phỏng vấn ban đầu, không phải do thiếu kinh nghiệm, kiến thức trong lĩnh vực ứng tuyển, mà là do đơn xin việc viết tay của họ quá kém cỏi. 3,1 tỷ đô la là số tiền mà các công ty Mỹ phải chi ra hàng năm chỉ để nâng cao kỹ năng viết tay cho công nhân viên”. Điều đó cho thấy kỹ năng viết là một phần không thể thiếu trong cuộc sống, trong công việc.</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Ngoài ra, sinh viên cũng cần chú ý vấn đề trang phục khi giao tiếp, khi đến giảng đường, khi đi xin việc. Các trang phục quần ngố, quần lửng, áo ngắn trước ngắn sau,… đang được một số sinh viên “vô tư” đem vào lớp học, có sinh viên đi phỏng vấn xin việc với bộ trang phục quần jeans, áo pull mà quên rằng trang phục cũng là “bộ mặt” của nhân cách con người, cũng thể hiện sự tôn trọng bản thân và cả những người xung quanh.</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Style w:val="Strong"/>
          <w:rFonts w:eastAsiaTheme="majorEastAsia"/>
          <w:color w:val="0E2669"/>
          <w:sz w:val="21"/>
          <w:szCs w:val="21"/>
          <w:bdr w:val="none" w:sz="0" w:space="0" w:color="auto" w:frame="1"/>
        </w:rPr>
        <w:t>3. Để phát triển kỹ năng giao tiếp cho sinh viên</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Để có kỹ năng giao tiếp tốt thì sinh viên phải nắm vững kiến thức trong lĩnh vực này và không ngừng luyện tập, vận dụng trong thực tiễn để việc giao tiếp được tốt hơn. Chính sinh viên phải ý thức được tầm quan trọng của giao tiếp đối với bản thân, học tập, công việc và nhận ra những điểm yếu của mình để luôn trau dồi chứ không chỉ “trường dạy gì em học nấy”. Vì vậy, trong giao tiếp hằng ngày, bản thân sinh viên phải chú ý rèn luyện cách nói năng, cách viết đơn từ, sử dụng ngôn ngữ phù hợp, biết tạo lập và nuôi dưỡng các mối quan hệ, rèn luyện qua quan sát con người, qua tích luỹ kinh nghiệm trong quá trình sống để hiệu quả giao tiếp ngày càng tốt hơn.. Hơn nữa, sinh viên cũng cần phải quan tâm lựa chọn trang phục phù hợp với hình thể, với môi trường giao tiếp,… để đẹp hơn trong mắt mọi người, tạo được thiện cảm khi giao tiếp với mọi người.</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Để phát triển sự tự tin, kỹ năng nghe và nói, trình bày quan điểm của mình trước mọi người, bản thân sinh viên phải ý thức được điểm yếu của mình bằng việc tập trung chú ý trong khi thầy cô giảng bài để hiểu vấn đề, thu thập được thông tin về vấn đề thầy cô đang giảng thì mới có thể liên hệ để phân tích, diễn đạt ý kiến khi phát biểu. Khi lắng nghe, sinh viên sẽ phát hiện được vấn đề mình hiểu, vấn đề còn chưa rõ trong bài học từ đó sẽ phản hồi, đặt câu hỏi để hiểu tốt hơn. Đồng thời, để phát triển kỹ năng lắng nghe, sinh viên không chỉ tập trung chú ý khi thầy cô giảng bài mà còn rèn luyện cả trong giao tiếp hằng ngày để thu thập thông tin, hiểu tâm tư, momg muốn,… của người khác đồng thời thể hiện sự tôn trọng những người đang cùng giao tiếp với mình, từ đó quá trình giao tiếp sẽ đạt được hiệu quả tốt hơn.</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 xml:space="preserve">Đối với kỹ năng nói, sinh viên tập đưa ra ý kiến, quan điểm khi làm việc nhóm, thảo luận học tập trên lớp sẽ giúp ích cho bản thân rất nhiều. Lúc đầu, sinh viên có thể đưa ra ý kiến, quan điểm của mình trong nhóm nhỏ (vài người khi thảo luận) rồi dần dần mở rộng ra trình bày trước nhiều người hơn và sau đó là phát biểu, thuyết trình trước lớp. Các bạn cũng không ngừng rèn luyện khả năng giao tiếp của mình thông qua các hoạt động đoàn. Chính sinh viên cũng phải chủ động </w:t>
      </w:r>
      <w:r>
        <w:rPr>
          <w:rFonts w:ascii="Tahoma" w:hAnsi="Tahoma" w:cs="Tahoma"/>
          <w:color w:val="0E2669"/>
          <w:sz w:val="21"/>
          <w:szCs w:val="21"/>
        </w:rPr>
        <w:lastRenderedPageBreak/>
        <w:t>trong việc tìm gặp giảng viên khi cần đến sự hướng dẫn để nâng cao năng lực bản thân, không ngừng trao đổi xin góp ý của giảng viên để hoàn thiện khả năng của mình.</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Bên cạnh đó, giảng viên khi giảng dạy cũng khuyến khích, động viên sinh viên rèn luyện kỹ năng diễn đạt ý kiến trước mọi người bằng cách lắng nghe không phê phán, không đánh giá khi sinh viên phát biểu ý kiến, thay vì để sinh viên tự nguyện thuyết trình bài của nhóm thì chỉ định sinh viên lên thuyết trình và sau đó trong phần tổng hợp giảng viên khéo léo để sinh viên nhận ra cái gì đúng, cái gì sai. Trước khi giao bài thuyết trình cho sinh viên làm nhóm, giảng viên cũng nên hướng dẫn sinh viên cách làm một bài thuyết trình, cách trình bày như thế nào. Từ đó, sinh viên sẽ biết cách giải quyết, phối hợp các thành viên trong nhóm để làm tốt bài tập thầy cô giao.</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Các trường cũng nên chú trọng giảng dạy kỹ năng giao tiếp cho sinh viên tất cả các khoa (chứ không chỉ ở một số khoa như hiện nay) và giảng dạy về giao tiếp không chỉ bằng những kiến thức lý thuyết khô cứng mà phải để sinh viên thực hành bằng chính các tình huống trong thực tế hay các tình huống trên lớp, diễn kịch, sắm vai,… để sinh viên học tập một cách chủ động, từ đó có ý thức rèn luyện kỹ năng giao tiếp ngày một hoàn thiện và tốt hơn.</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Ngoài ra, nhà trường cũng như các khoa có thể tổ chức những hoạt động ngoại khóa giúp sinh viên phát triển kỹ năng của mình như: các câu lạc sinh hoạt về nghề nghiệp, các sinh hoạt chuyên đề,… qua đó sinh viên sẽ có điều kiện để giao tiếp, phát triển kỹ năng giao tiếp và tạo lập các mối quan hệ cũng như biết bản thân đang thiếu gì để rèn luyện, chuẩn bị cho tương lai.</w:t>
      </w:r>
    </w:p>
    <w:p w:rsidR="00BE105F" w:rsidRDefault="00BE105F" w:rsidP="00BE105F">
      <w:pPr>
        <w:pStyle w:val="NormalWeb"/>
        <w:shd w:val="clear" w:color="auto" w:fill="FFFFFF"/>
        <w:spacing w:before="0" w:beforeAutospacing="0" w:after="0" w:afterAutospacing="0" w:line="270" w:lineRule="atLeast"/>
        <w:jc w:val="both"/>
        <w:textAlignment w:val="baseline"/>
        <w:rPr>
          <w:rFonts w:ascii="Arial" w:hAnsi="Arial" w:cs="Arial"/>
          <w:color w:val="000000"/>
          <w:sz w:val="18"/>
          <w:szCs w:val="18"/>
        </w:rPr>
      </w:pPr>
      <w:r>
        <w:rPr>
          <w:rFonts w:ascii="Tahoma" w:hAnsi="Tahoma" w:cs="Tahoma"/>
          <w:color w:val="0E2669"/>
          <w:sz w:val="21"/>
          <w:szCs w:val="21"/>
        </w:rPr>
        <w:t>Tóm lại, giao tiếp là hoạt động cơ bản trong đời sống hằng ngày của mỗi con người và trong mọi ngành nghề, để thành công, con người cần có sự hợp tác, bổ trợ, giúp đỡ, hay tối thiểu là góp ý từ nhiều phía. Đặc biệt, đối với sinh viên đang trong quá trình học tập tích lũy tri thức để ngày mai lập nghiệp thì giao tiếp có vai trò không nhỏ đối với việc học tập, công việc và nghề nghiệp của bản thân mỗi người. Vì vậy, để phát triển kỹ năng giao tiếp đòi hỏi sinh viên phải có một quá trình rèn luyện, tích lũy và tiến bộ.</w:t>
      </w:r>
    </w:p>
    <w:p w:rsidR="00BE105F" w:rsidRDefault="00BE105F" w:rsidP="00BE105F">
      <w:pPr>
        <w:pStyle w:val="Heading1"/>
        <w:shd w:val="clear" w:color="auto" w:fill="FFFFFF"/>
        <w:spacing w:before="150" w:beforeAutospacing="0" w:after="0" w:afterAutospacing="0" w:line="360" w:lineRule="atLeast"/>
        <w:rPr>
          <w:rFonts w:ascii="OpenSans-Bold" w:hAnsi="OpenSans-Bold"/>
          <w:b w:val="0"/>
          <w:bCs w:val="0"/>
          <w:color w:val="333333"/>
          <w:sz w:val="45"/>
          <w:szCs w:val="45"/>
        </w:rPr>
      </w:pPr>
      <w:r>
        <w:rPr>
          <w:rFonts w:ascii="OpenSans-Bold" w:hAnsi="OpenSans-Bold"/>
          <w:b w:val="0"/>
          <w:bCs w:val="0"/>
          <w:color w:val="333333"/>
          <w:sz w:val="45"/>
          <w:szCs w:val="45"/>
        </w:rPr>
        <w:t>NÂNG CAO KỸ NĂNG NGHỀ NGHIỆP CỦA SINH VIÊN HIỆN NAY</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Kỹ năng nghề nghiệp là một trong những hành trang quan trọng giúp sinh viên có cơ hội được tuyển dụng và hoàn thành công việc theo chuyên môn được đào tạo sau khi ra trường. Đây còn là một mục tiêu đào tạo nguồn nhân lực trước những yêu cầu lao động, việc làm trong nền kinh tế tri thức đang đòi hỏi về kỹ năng nghề nghiệp thực tế của sinh viên rất cao. Đặc biệt, sự phát triển của cuộc cách mạng công nghiệp 4.0 đã và đang đặt ra cho người đi học và các cơ sở đào tạo những thách thức mới.</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 xml:space="preserve">Đào tạo nguồn nhân lực phục vụ sự nghiệp công nghiệp hóa, hiện đại hóa đất nước trong hệ thống các cơ sở đào tạo nói chung đã có những bước phát triển tiến bộ. Các cơ sở đào tạo đã cung cấp ngày càng đa dạng hơn về nguồn nhân lực, đáp ứng yêu cầu của thị trường lao động việc làm ở các ngành nghề, trình độ khác nhau. Tuy nhiên, ở một số cơ sở đào tạo vẫn còn nặng về lý thuyết, chương trình, nội dung đào tạo chưa trang bị đủ các kiến thức, kỹ năng mà thị trường lao động đang cần. Hoạt động đào tạo và nghiên cứu chủ yếu theo phương pháp truyền thống, chưa có sự đột phá về tư duy, cơ cấu kiến thức, kỹ năng và phương pháp. Quá trình đào tạo gắn với rèn luyện phát triển kỹ năng </w:t>
      </w:r>
      <w:r>
        <w:rPr>
          <w:color w:val="333333"/>
          <w:sz w:val="28"/>
          <w:szCs w:val="28"/>
        </w:rPr>
        <w:lastRenderedPageBreak/>
        <w:t>nghề nghiệp của sinh viên chưa được chú trọng, thực hành kỹ năng làm việc theo chuyên môn còn ít, chưa có sự gắn kết giữa nhà trường và doanh nghiệp.</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Bên cạnh đó, vấn đề nhận thức về kỹ năng nghề nghiệp của sinh viên chưa được quan tâm. Một bộ phận sinh viên chỉ quan tâm đến kiến thức chuyên môn nghiệp vụ mà không chú ý đến kỹ năng nghề nghiệp, kỹ năng xin việc. Ngoài ra, một bộ phận chủ thể đào tạo ở các nhà trường chưa đồng đều về chuyên môn tay nghề, việc rèn luyện kỹ năng nghề, cập nhật kiến thức mới, kinh nghiệm thực tế ở công ty, nhà máy còn hạn chế, dẫn đến khả năng gia nhập của đối tượng đào tạo sau khi tốt nghiệp vào môi trường doanh nghiệp còn yếu, khả năng thích ứng với sự thay đổi nghề nghiệp việc làm khi không đúng chuyên môn đào tạo hạn chế. Nhiều doanh nghiệp trong tuyển dụng có chung nhận định là sinh viên thiếu hụt những kiến thức về kỹ năng nghề nghiệp, chuyên môn; kinh nghiệm thực tiễn, khả năng thích ứng còn chậm. Do đó, việc tuyển dụng lao động trở thành một thách thức cho các ứng viên dự tuyển vì họ không có kỹ năng nghề nghiệp phù hợp, không đáp ứng được yêu cầu của nhà tuyển dụng hay ở các ngành nghề mà doanh nghiệp đang rất cần, đang thiếu hụt.</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Tình hình trên có nhiều nguyên nhân về khách quan và chủ quan. Trong đó, một số vấn đề đáng quan tâm là: </w:t>
      </w:r>
      <w:r>
        <w:rPr>
          <w:rStyle w:val="Emphasis"/>
          <w:rFonts w:eastAsiaTheme="majorEastAsia"/>
          <w:color w:val="333333"/>
          <w:sz w:val="28"/>
          <w:szCs w:val="28"/>
        </w:rPr>
        <w:t>thứ nhất</w:t>
      </w:r>
      <w:r>
        <w:rPr>
          <w:color w:val="333333"/>
          <w:sz w:val="28"/>
          <w:szCs w:val="28"/>
        </w:rPr>
        <w:t>, các kiến thức, kỹ năng đang được dạy ở nhà trường chưa đáp ứng nhu cầu nhân lực có chất lượng cao và đa dạng ngành nghề, lĩnh vực của nền kinh tế hiện nay; </w:t>
      </w:r>
      <w:r>
        <w:rPr>
          <w:rStyle w:val="Emphasis"/>
          <w:rFonts w:eastAsiaTheme="majorEastAsia"/>
          <w:color w:val="333333"/>
          <w:sz w:val="28"/>
          <w:szCs w:val="28"/>
        </w:rPr>
        <w:t>thứ hai</w:t>
      </w:r>
      <w:r>
        <w:rPr>
          <w:color w:val="333333"/>
          <w:sz w:val="28"/>
          <w:szCs w:val="28"/>
        </w:rPr>
        <w:t>, điều kiện đảm bảo cho sự thay đổi các phương thức, phương pháp đào tạo kỹ năng nghề nghiệp ở nhà trường chưa đáp ứng nhu cầu nhân lực cho nền kinh tế tri thức hiện nay; </w:t>
      </w:r>
      <w:r>
        <w:rPr>
          <w:rStyle w:val="Emphasis"/>
          <w:rFonts w:eastAsiaTheme="majorEastAsia"/>
          <w:color w:val="333333"/>
          <w:sz w:val="28"/>
          <w:szCs w:val="28"/>
        </w:rPr>
        <w:t>thứ ba</w:t>
      </w:r>
      <w:r>
        <w:rPr>
          <w:color w:val="333333"/>
          <w:sz w:val="28"/>
          <w:szCs w:val="28"/>
        </w:rPr>
        <w:t>, sự thay đổi trong quản trị nhà trường chưa đáp ứng được sự thay đổi, sự ứng dụng mạnh mẽ của công nghệ thông tin; </w:t>
      </w:r>
      <w:r>
        <w:rPr>
          <w:rStyle w:val="Emphasis"/>
          <w:rFonts w:eastAsiaTheme="majorEastAsia"/>
          <w:color w:val="333333"/>
          <w:sz w:val="28"/>
          <w:szCs w:val="28"/>
        </w:rPr>
        <w:t>thứ tư</w:t>
      </w:r>
      <w:r>
        <w:rPr>
          <w:color w:val="333333"/>
          <w:sz w:val="28"/>
          <w:szCs w:val="28"/>
        </w:rPr>
        <w:t>, gắn kết giữa nhà trường với doanh nghiệp chưa trở thành “trách nhiệm xã hội” của các doanh nghiệp; </w:t>
      </w:r>
      <w:r>
        <w:rPr>
          <w:rStyle w:val="Emphasis"/>
          <w:rFonts w:eastAsiaTheme="majorEastAsia"/>
          <w:color w:val="333333"/>
          <w:sz w:val="28"/>
          <w:szCs w:val="28"/>
        </w:rPr>
        <w:t>thứ năm</w:t>
      </w:r>
      <w:r>
        <w:rPr>
          <w:color w:val="333333"/>
          <w:sz w:val="28"/>
          <w:szCs w:val="28"/>
        </w:rPr>
        <w:t>, yêu cầu của thị trường lao động với những kỹ năng nghề nghiệp mới của sinh viên chưa đáp ứng được nhu cầu đa dạng của nền kinh tế hiện nay.</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 xml:space="preserve">Trước yêu cầu mới của sự nghiệp công nghiệp hóa, hiện đại hóa đất nước và hội nhập quốc tế, quán triệt hiện thực hóa mục tiêu, nghị quyết Trung ương 9 (khóa XI) xác định: “tập trung đào tạo nhân lực có kiến thức, kỹ năng và trách nhiệm nghề nghiệp. Hình thành hệ thống giáo dục nghề nghiệp với nhiều phương thức và trình độ đào tạo kỹ năng nghề nghiệp theo hướng ứng dụng, thực hành, bảo đảm đáp ứng nhu cầu nhân lực kỹ thuật công nghệ của thị trường lao động trong nước và quốc tế” (1). Nhằm góp phần nâng cao nhận thức, khả </w:t>
      </w:r>
      <w:r>
        <w:rPr>
          <w:color w:val="333333"/>
          <w:sz w:val="28"/>
          <w:szCs w:val="28"/>
        </w:rPr>
        <w:lastRenderedPageBreak/>
        <w:t>năng rèn luyện kỹ năng nghề nghiệp của sinh viên hiện nay, cần làm tốt một số vấn đề sau:</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rStyle w:val="Emphasis"/>
          <w:rFonts w:eastAsiaTheme="majorEastAsia"/>
          <w:color w:val="333333"/>
          <w:sz w:val="28"/>
          <w:szCs w:val="28"/>
        </w:rPr>
        <w:t>Về phía sinh viên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Cần chủ động tìm hiểu các thông tin về nghề nghiệp mình đã lựa chọn một cách kỹ càng trước khi đăng ký dự thi, tránh tâm lý “phổ cập đại học”, “không có hứng thú với nghề nghiệp khi đã vào học”, bởi những tâm lý tiêu cực đó dẫn tới tình trạng sinh viên không thích học, bỏ học, thi lại, học lại, lưu ban làm ảnh hưởng đến uy tín cơ sở đào tạo. Mỗi sinh viên trong quá trình học tập, rèn luyện, cùng với việc tiếp thu tri thức, kỹ xảo, kỹ năng nghề nghiệp cần tự nghiên cứu nâng cao nhận thức và rèn luyện kỹ năng nghề nghiệp mà họ đang theo đuổi. Sinh viên cần được trang bị kỹ năng nghề nghiệp thông qua các môn học trên lớp, các buổi tham quan thực tế tại doanh nghiệp, các chương trình thực tập nghề nghiệp, các buổi tọa đàm khoa học, các hoạt động ngoại khóa; thường xuyên bồi dưỡng chí hướng phấn đấu, niềm say mê ngành nghề mà mình đã lựa chọn.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rStyle w:val="Emphasis"/>
          <w:rFonts w:eastAsiaTheme="majorEastAsia"/>
          <w:color w:val="333333"/>
          <w:sz w:val="28"/>
          <w:szCs w:val="28"/>
        </w:rPr>
        <w:t>Đối với các khoa chủ quản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Cần đổi mới chương trình, nội dung, phương pháp giảng dạy gắn với kỹ năng nghề nghiệp của người học. Xây dựng chương trình đào tạo sát với thực tế yêu cầu công việc. Căn cứ mục tiêu đào tạo và chiến lược, khoa, bộ môn cần xây dựng chương trình đào tạo dựa trên cơ sở tham khảo ý kiến của các doanh nghiệp, nhà tuyển dụng, nhằm nâng cao kỹ năng nghề nghiệp cho sinh viên. Khoa, bộ môn cần quan tâm đến các hoạt động ngoại khóa hay tổ chức tìm hiểu các kỹ năng mềm cần thiết cho việc áp dụng vào hoạt động chuyên môn nghề nghiệp nhằm nâng cao nhận thức về kỹ năng nghề nghiệp của sinh viên thông qua các hoạt động thường niên. Đây là một hoạt động tích cực nhằm thu hút các sinh viên cùng tham gia, tạo không khí sôi nổi giúp tinh thần thoải mái. Điều đó sẽ giúp các sinh viên nhận thức rõ hơn với ngành nghề mình lựa chọn, tạo đà cho các em hăng say, yêu mến nghề hơn.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rStyle w:val="Emphasis"/>
          <w:rFonts w:eastAsiaTheme="majorEastAsia"/>
          <w:color w:val="333333"/>
          <w:sz w:val="28"/>
          <w:szCs w:val="28"/>
        </w:rPr>
        <w:t>Đối với các cơ sở đào tạo</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 xml:space="preserve">Thứ nhất, cần xây dựng chuẩn đầu ra cho người học sau khi ra trường phải có chứng chỉ về kỹ năng nghề. Muốn vậy, nhà trường cần thiết lập, trao đổi, tìm hiểu nhu cầu đào tạo và các nhu cầu ngành nghề trên thực tế với các doanh nghiệp, tổ chức để đảm bảo sinh viên ra trường có chứng chỉ kỹ năng nghề nghiệp, đáp ứng yêu cầu tuyển dụng. Khi xác định được mục tiêu và </w:t>
      </w:r>
      <w:r>
        <w:rPr>
          <w:color w:val="333333"/>
          <w:sz w:val="28"/>
          <w:szCs w:val="28"/>
        </w:rPr>
        <w:lastRenderedPageBreak/>
        <w:t>phương thức đào tạo thì tiến hành đổi mới chương trình, nội dung, phương pháp theo hướng phát triển năng lực người học, nâng cao kỹ năng nghề nghiệp cho sinh viên.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Thứ hai, đào tạo kỹ năng nghề nghiệp cho sinh viên cần phù hợp với ngành nghề, nhu cầu của các đối tượng sinh viên khác nhau; tập trung đào tạo kỹ năng phù hợp với yêu cầu từng vị trí việc làm. Nâng cao khả năng thực hành cho sinh viên bằng việc trải nghiệm thực tế, thực hành, thực tập, giải quyết các tình huống thực tế tại doanh nghiệp. Tăng cường đầu tư xây dựng các xưởng thực hành, tùy ngành nghề mà sử dụng các mô hình khác nhau, tạo điều kiện cho sinh viên học tập và nghiên cứu các tình huống thực tế, tăng kiến thức và kỹ năng xử lý tình huống thực tiễn.</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Thứ ba, nâng cao năng lực giảng viên ở các cơ sở đào tạo, đặc biệt là kỹ năng nghề nghiệp của giảng viên. Đó là, nâng cao kiến thức chuyên môn, kỹ năng thực hành nghề, năng lực sư phạm dạy nghề, cập nhật công nghệ mới và thực tế sản xuất cho giảng viên. Cần xây dựng tiêu chuẩn đánh giá năng lực của giảng viên. Kiểm tra đánh giá năng lực của giảng viên không chỉ được đánh giá bởi sinh viên mà cần được đánh giá ở đầu ra sinh viên có đạt được các tiêu chuẩn của nhà trường và đáp ứng được yêu cầu xã hội hay không. Từ đó, đẩy mạnh hoạt động đào tạo, bồi dưỡng kỹ sư, cử nhân, nghệ nhân, người có kỹ năng tay nghề cao đã làm việc tại doanh nghiệp trở thành nhà giáo giáo dục nghề nghiệp. Các cơ sở đào tạo cần tiến hành  rà soát, phân loại, đánh giá đúng thực trạng đội ngũ giảng viên hiện nay, thực hiện bố trí, sắp xếp, sử dụng hợp lý đội ngũ giảng viên phù hợp với yêu cầu, nhiệm vụ và năng lực của họ, có cơ chế thay thế khi không đáp ứng yêu cầu.</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 xml:space="preserve">Thứ tư, định hướng tốt ngành nghề cho sinh viên trước khi vào đào tạo. Người học cần được định hướng sớm về ngành nghề không chỉ dựa trên các yếu tố bên ngoài như định hướng của gia đình, ngành nghề có nhiều lựa chọn khi xin việc mà còn dựa vào năng lực của bản thân, những điểm mạnh, sở thích cá nhân để có thể phát huy trong quá trình học tập. Điều này đòi hỏi các cơ sở đào tạo phải có những chiến lược marketing định hướng cho người học, tư vấn ngay từ khi người học lựa chọn ngành học. Trong quá trình đào tạo, nhà trường cần giúp người học nhận rõ tiềm năng bản thân để chọn nghề phù hợp. Các cơ sở đào tạo cần có phòng tư vấn sinh viên từ lúc nhập trường, để cung cấp tất cả các thông </w:t>
      </w:r>
      <w:r>
        <w:rPr>
          <w:color w:val="333333"/>
          <w:sz w:val="28"/>
          <w:szCs w:val="28"/>
        </w:rPr>
        <w:lastRenderedPageBreak/>
        <w:t>tin cần thiết cho quá trình học tập, nghiên cứu, trong đó có định hướng nghề nghiệp cho người học khi ra trường.</w:t>
      </w:r>
    </w:p>
    <w:p w:rsidR="00BE105F" w:rsidRDefault="00BE105F" w:rsidP="00BE105F">
      <w:pPr>
        <w:pStyle w:val="NormalWeb"/>
        <w:shd w:val="clear" w:color="auto" w:fill="FFFFFF"/>
        <w:spacing w:before="0" w:beforeAutospacing="0" w:after="0" w:afterAutospacing="0" w:line="420" w:lineRule="atLeast"/>
        <w:ind w:firstLine="709"/>
        <w:jc w:val="both"/>
        <w:rPr>
          <w:rFonts w:ascii="Tahoma" w:hAnsi="Tahoma" w:cs="Tahoma"/>
          <w:color w:val="333333"/>
          <w:sz w:val="21"/>
          <w:szCs w:val="21"/>
        </w:rPr>
      </w:pPr>
      <w:r>
        <w:rPr>
          <w:color w:val="333333"/>
          <w:sz w:val="28"/>
          <w:szCs w:val="28"/>
        </w:rPr>
        <w:t>Thứ năm, tăng cường hợp tác với các doanh nghiệp. Việc gắn kết giữa nhà trường với các doanh nghiệp có một vai trò quan trọng trong việc đáp ứng nhu cầu của thị trường lao động, có lợi cho sự phát triển nhà trường cũng như của doanh nghiệp. Làm tốt công tác này sẽ hình thành nên các sản phẩm chất lượng cao với chủ thể là sinh viên tốt nghiệp được trang bị đầy đủ kiến thức, tri thức, các kỹ năng cần thiết và thái độ đúng đắn về nghề nghiệp để có thể gia nhập vào nguồn nhân lực chất lượng cao, góp phần nâng cao vị thế, khẳng định thương hiệu của nhà trường. Việc các cơ sở đào tạo liên kết với các doanh nghiệp sẽ tạo dựng môi trường, cơ hội cho sinh viên rèn luyện kỹ năng nghề nghiệp, để họ không chỉ giỏi về chuyên môn, mà còn có kiến thức thực tiễn trong các lĩnh vực, từng bước nâng cao nhận thức và kỹ năng nghề nghiệp. Phối hợp với các doanh nghiệp định kỳ cho sinh viên đi tham quan, trải nghiệp thực tế, thực tập tại doanh nghiệp có ngành nghề sản xuất, kinh doanh, dịch vụ phù hợp với ngành nghề đào tạo. Sản phẩm thực tế, thực tập của sinh viên tại cơ sở sản xuất, dịch vụ là cơ sở đánh giá kỹ năng nghề nghiệp của sinh viên ở cơ sở đào tạo.</w:t>
      </w:r>
    </w:p>
    <w:p w:rsidR="002D619A" w:rsidRDefault="002D619A">
      <w:bookmarkStart w:id="0" w:name="_GoBack"/>
      <w:bookmarkEnd w:id="0"/>
    </w:p>
    <w:sectPr w:rsidR="002D619A" w:rsidSect="002834E7">
      <w:pgSz w:w="11900" w:h="16840"/>
      <w:pgMar w:top="1134" w:right="1134" w:bottom="1134" w:left="1701" w:header="1899" w:footer="199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 News Roman">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OpenSans-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05F"/>
    <w:rsid w:val="002834E7"/>
    <w:rsid w:val="002D619A"/>
    <w:rsid w:val="00904A98"/>
    <w:rsid w:val="00BE105F"/>
    <w:rsid w:val="00EA0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10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BE10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05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BE10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105F"/>
    <w:rPr>
      <w:b/>
      <w:bCs/>
    </w:rPr>
  </w:style>
  <w:style w:type="character" w:styleId="Emphasis">
    <w:name w:val="Emphasis"/>
    <w:basedOn w:val="DefaultParagraphFont"/>
    <w:uiPriority w:val="20"/>
    <w:qFormat/>
    <w:rsid w:val="00BE105F"/>
    <w:rPr>
      <w:i/>
      <w:iCs/>
    </w:rPr>
  </w:style>
  <w:style w:type="character" w:customStyle="1" w:styleId="Heading3Char">
    <w:name w:val="Heading 3 Char"/>
    <w:basedOn w:val="DefaultParagraphFont"/>
    <w:link w:val="Heading3"/>
    <w:uiPriority w:val="9"/>
    <w:semiHidden/>
    <w:rsid w:val="00BE105F"/>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BE10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10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BE10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05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BE10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105F"/>
    <w:rPr>
      <w:b/>
      <w:bCs/>
    </w:rPr>
  </w:style>
  <w:style w:type="character" w:styleId="Emphasis">
    <w:name w:val="Emphasis"/>
    <w:basedOn w:val="DefaultParagraphFont"/>
    <w:uiPriority w:val="20"/>
    <w:qFormat/>
    <w:rsid w:val="00BE105F"/>
    <w:rPr>
      <w:i/>
      <w:iCs/>
    </w:rPr>
  </w:style>
  <w:style w:type="character" w:customStyle="1" w:styleId="Heading3Char">
    <w:name w:val="Heading 3 Char"/>
    <w:basedOn w:val="DefaultParagraphFont"/>
    <w:link w:val="Heading3"/>
    <w:uiPriority w:val="9"/>
    <w:semiHidden/>
    <w:rsid w:val="00BE105F"/>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BE10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157045">
      <w:bodyDiv w:val="1"/>
      <w:marLeft w:val="0"/>
      <w:marRight w:val="0"/>
      <w:marTop w:val="0"/>
      <w:marBottom w:val="0"/>
      <w:divBdr>
        <w:top w:val="none" w:sz="0" w:space="0" w:color="auto"/>
        <w:left w:val="none" w:sz="0" w:space="0" w:color="auto"/>
        <w:bottom w:val="none" w:sz="0" w:space="0" w:color="auto"/>
        <w:right w:val="none" w:sz="0" w:space="0" w:color="auto"/>
      </w:divBdr>
      <w:divsChild>
        <w:div w:id="705057260">
          <w:marLeft w:val="0"/>
          <w:marRight w:val="0"/>
          <w:marTop w:val="0"/>
          <w:marBottom w:val="0"/>
          <w:divBdr>
            <w:top w:val="none" w:sz="0" w:space="0" w:color="auto"/>
            <w:left w:val="none" w:sz="0" w:space="0" w:color="auto"/>
            <w:bottom w:val="none" w:sz="0" w:space="0" w:color="auto"/>
            <w:right w:val="none" w:sz="0" w:space="0" w:color="auto"/>
          </w:divBdr>
          <w:divsChild>
            <w:div w:id="2029942586">
              <w:marLeft w:val="0"/>
              <w:marRight w:val="0"/>
              <w:marTop w:val="0"/>
              <w:marBottom w:val="0"/>
              <w:divBdr>
                <w:top w:val="none" w:sz="0" w:space="0" w:color="auto"/>
                <w:left w:val="none" w:sz="0" w:space="0" w:color="auto"/>
                <w:bottom w:val="none" w:sz="0" w:space="0" w:color="auto"/>
                <w:right w:val="none" w:sz="0" w:space="0" w:color="auto"/>
              </w:divBdr>
            </w:div>
            <w:div w:id="706444636">
              <w:marLeft w:val="0"/>
              <w:marRight w:val="0"/>
              <w:marTop w:val="45"/>
              <w:marBottom w:val="0"/>
              <w:divBdr>
                <w:top w:val="none" w:sz="0" w:space="0" w:color="auto"/>
                <w:left w:val="none" w:sz="0" w:space="0" w:color="auto"/>
                <w:bottom w:val="none" w:sz="0" w:space="0" w:color="auto"/>
                <w:right w:val="none" w:sz="0" w:space="0" w:color="auto"/>
              </w:divBdr>
            </w:div>
            <w:div w:id="2019040520">
              <w:marLeft w:val="0"/>
              <w:marRight w:val="0"/>
              <w:marTop w:val="0"/>
              <w:marBottom w:val="0"/>
              <w:divBdr>
                <w:top w:val="none" w:sz="0" w:space="0" w:color="auto"/>
                <w:left w:val="none" w:sz="0" w:space="0" w:color="auto"/>
                <w:bottom w:val="none" w:sz="0" w:space="0" w:color="auto"/>
                <w:right w:val="none" w:sz="0" w:space="0" w:color="auto"/>
              </w:divBdr>
              <w:divsChild>
                <w:div w:id="1735271773">
                  <w:marLeft w:val="0"/>
                  <w:marRight w:val="0"/>
                  <w:marTop w:val="0"/>
                  <w:marBottom w:val="0"/>
                  <w:divBdr>
                    <w:top w:val="none" w:sz="0" w:space="0" w:color="auto"/>
                    <w:left w:val="none" w:sz="0" w:space="0" w:color="auto"/>
                    <w:bottom w:val="none" w:sz="0" w:space="0" w:color="auto"/>
                    <w:right w:val="none" w:sz="0" w:space="0" w:color="auto"/>
                  </w:divBdr>
                </w:div>
              </w:divsChild>
            </w:div>
            <w:div w:id="1244994453">
              <w:marLeft w:val="0"/>
              <w:marRight w:val="0"/>
              <w:marTop w:val="75"/>
              <w:marBottom w:val="0"/>
              <w:divBdr>
                <w:top w:val="none" w:sz="0" w:space="0" w:color="auto"/>
                <w:left w:val="none" w:sz="0" w:space="0" w:color="auto"/>
                <w:bottom w:val="none" w:sz="0" w:space="0" w:color="auto"/>
                <w:right w:val="none" w:sz="0" w:space="0" w:color="auto"/>
              </w:divBdr>
            </w:div>
          </w:divsChild>
        </w:div>
        <w:div w:id="1764034962">
          <w:marLeft w:val="0"/>
          <w:marRight w:val="0"/>
          <w:marTop w:val="0"/>
          <w:marBottom w:val="0"/>
          <w:divBdr>
            <w:top w:val="none" w:sz="0" w:space="0" w:color="auto"/>
            <w:left w:val="none" w:sz="0" w:space="0" w:color="auto"/>
            <w:bottom w:val="none" w:sz="0" w:space="0" w:color="auto"/>
            <w:right w:val="none" w:sz="0" w:space="0" w:color="auto"/>
          </w:divBdr>
        </w:div>
      </w:divsChild>
    </w:div>
    <w:div w:id="1439065715">
      <w:bodyDiv w:val="1"/>
      <w:marLeft w:val="0"/>
      <w:marRight w:val="0"/>
      <w:marTop w:val="0"/>
      <w:marBottom w:val="0"/>
      <w:divBdr>
        <w:top w:val="none" w:sz="0" w:space="0" w:color="auto"/>
        <w:left w:val="none" w:sz="0" w:space="0" w:color="auto"/>
        <w:bottom w:val="none" w:sz="0" w:space="0" w:color="auto"/>
        <w:right w:val="none" w:sz="0" w:space="0" w:color="auto"/>
      </w:divBdr>
    </w:div>
    <w:div w:id="177655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vietskill.com.vn/Linh-Vuc-Dao-Tao/763_3968/Phat-trien-ky-nang-giao-tiep-cho-sinh-vi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2020-03-21T05:40:00Z</dcterms:created>
  <dcterms:modified xsi:type="dcterms:W3CDTF">2020-03-21T06:05:00Z</dcterms:modified>
</cp:coreProperties>
</file>